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2A3A70B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F2202A">
        <w:rPr>
          <w:b/>
          <w:caps/>
          <w:sz w:val="24"/>
          <w:szCs w:val="24"/>
        </w:rPr>
        <w:t>8</w:t>
      </w:r>
      <w:r w:rsidR="00D616CC">
        <w:rPr>
          <w:b/>
          <w:caps/>
          <w:sz w:val="24"/>
          <w:szCs w:val="24"/>
        </w:rPr>
        <w:t>/25-</w:t>
      </w:r>
      <w:r w:rsidR="00F96F18">
        <w:rPr>
          <w:b/>
          <w:caps/>
          <w:sz w:val="24"/>
          <w:szCs w:val="24"/>
        </w:rPr>
        <w:t>1</w:t>
      </w:r>
      <w:r w:rsidR="009A0EA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02A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66789AD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C3103">
        <w:rPr>
          <w:b/>
          <w:sz w:val="24"/>
          <w:szCs w:val="24"/>
        </w:rPr>
        <w:t>2</w:t>
      </w:r>
      <w:r w:rsidR="009A0EA8">
        <w:rPr>
          <w:b/>
          <w:sz w:val="24"/>
          <w:szCs w:val="24"/>
        </w:rPr>
        <w:t>9</w:t>
      </w:r>
      <w:r w:rsidR="00FC3103">
        <w:rPr>
          <w:b/>
          <w:sz w:val="24"/>
          <w:szCs w:val="24"/>
        </w:rPr>
        <w:t>-04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29C4FEB7" w:rsidR="008A79AF" w:rsidRPr="00ED7344" w:rsidRDefault="001C48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Р.Н.В.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78633E24" w:rsidR="00857859" w:rsidRPr="00E42B00" w:rsidRDefault="00F2202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20E943B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96F18">
        <w:rPr>
          <w:sz w:val="24"/>
          <w:szCs w:val="24"/>
        </w:rPr>
        <w:t>в отсутствие</w:t>
      </w:r>
      <w:r w:rsidR="00F2202A">
        <w:rPr>
          <w:sz w:val="24"/>
          <w:szCs w:val="24"/>
        </w:rPr>
        <w:t xml:space="preserve"> </w:t>
      </w:r>
      <w:r w:rsidR="00B37E3D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C3103">
        <w:rPr>
          <w:sz w:val="24"/>
          <w:szCs w:val="24"/>
        </w:rPr>
        <w:t>2</w:t>
      </w:r>
      <w:r w:rsidR="009A0EA8">
        <w:rPr>
          <w:sz w:val="24"/>
          <w:szCs w:val="24"/>
        </w:rPr>
        <w:t>9</w:t>
      </w:r>
      <w:r w:rsidR="00FC3103">
        <w:rPr>
          <w:sz w:val="24"/>
          <w:szCs w:val="24"/>
        </w:rPr>
        <w:t>-04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65230F50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A0EA8" w:rsidRPr="009A0EA8">
        <w:rPr>
          <w:sz w:val="24"/>
          <w:szCs w:val="24"/>
        </w:rPr>
        <w:t>20.03.2025г. в Адвокатскую палату Московской области поступило обращение судьи С</w:t>
      </w:r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 xml:space="preserve"> городского суда М</w:t>
      </w:r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 xml:space="preserve"> области С</w:t>
      </w:r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 xml:space="preserve">О.В. в отношении адвоката </w:t>
      </w:r>
      <w:r w:rsidR="001C4875">
        <w:rPr>
          <w:sz w:val="24"/>
          <w:szCs w:val="24"/>
        </w:rPr>
        <w:t>Р.Н.В.</w:t>
      </w:r>
      <w:r w:rsidR="009A0EA8" w:rsidRPr="009A0EA8">
        <w:rPr>
          <w:sz w:val="24"/>
          <w:szCs w:val="24"/>
        </w:rPr>
        <w:t>, имеющей регистрационный номер</w:t>
      </w:r>
      <w:proofErr w:type="gramStart"/>
      <w:r w:rsidR="009A0EA8" w:rsidRPr="009A0EA8">
        <w:rPr>
          <w:sz w:val="24"/>
          <w:szCs w:val="24"/>
        </w:rPr>
        <w:t xml:space="preserve"> </w:t>
      </w:r>
      <w:r w:rsidR="001C4875">
        <w:rPr>
          <w:sz w:val="24"/>
          <w:szCs w:val="24"/>
        </w:rPr>
        <w:t>….</w:t>
      </w:r>
      <w:proofErr w:type="gramEnd"/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C4875">
        <w:rPr>
          <w:sz w:val="24"/>
          <w:szCs w:val="24"/>
        </w:rPr>
        <w:t>…..</w:t>
      </w:r>
    </w:p>
    <w:p w14:paraId="5F09C5F4" w14:textId="0DBE6119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A0EA8" w:rsidRPr="009A0EA8">
        <w:rPr>
          <w:sz w:val="24"/>
          <w:szCs w:val="24"/>
        </w:rPr>
        <w:t>в ходе осуществления защиты А</w:t>
      </w:r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>А.А. по уголовному делу по обвинению В</w:t>
      </w:r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>И.Б. и др. адвокат 28.02.2025 г. была уведомлена о назначении судебного заседания на 11.03.2025 г. Однако, за сутки до судебного заседания 10.03.2025 г. адвокат направила в суд ходатайство о своей занятости по другому уголовному делу, где дата судебного заседания была согласована с ней заранее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294333EF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0EA8">
        <w:rPr>
          <w:sz w:val="24"/>
          <w:szCs w:val="24"/>
        </w:rPr>
        <w:t>25.03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509EA34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3103">
        <w:rPr>
          <w:sz w:val="24"/>
          <w:szCs w:val="24"/>
        </w:rPr>
        <w:t>0</w:t>
      </w:r>
      <w:r w:rsidR="009A0EA8">
        <w:rPr>
          <w:sz w:val="24"/>
          <w:szCs w:val="24"/>
        </w:rPr>
        <w:t>9</w:t>
      </w:r>
      <w:r w:rsidR="00FC3103">
        <w:rPr>
          <w:sz w:val="24"/>
          <w:szCs w:val="24"/>
        </w:rPr>
        <w:t>.04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33C96">
        <w:rPr>
          <w:sz w:val="24"/>
          <w:szCs w:val="24"/>
        </w:rPr>
        <w:t>13</w:t>
      </w:r>
      <w:r w:rsidR="009A0EA8">
        <w:rPr>
          <w:sz w:val="24"/>
          <w:szCs w:val="24"/>
        </w:rPr>
        <w:t>20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233C96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9A0EA8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233C96">
        <w:rPr>
          <w:sz w:val="24"/>
          <w:szCs w:val="24"/>
        </w:rPr>
        <w:t>обращения.</w:t>
      </w:r>
    </w:p>
    <w:p w14:paraId="2460952F" w14:textId="4895BD06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233C96">
        <w:rPr>
          <w:sz w:val="24"/>
          <w:szCs w:val="24"/>
        </w:rPr>
        <w:t>24</w:t>
      </w:r>
      <w:r w:rsidR="00F2202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233C96">
        <w:rPr>
          <w:sz w:val="24"/>
          <w:szCs w:val="24"/>
        </w:rPr>
        <w:t xml:space="preserve">не </w:t>
      </w:r>
      <w:r w:rsidR="00FC3103">
        <w:rPr>
          <w:sz w:val="24"/>
          <w:szCs w:val="24"/>
        </w:rPr>
        <w:t>явил</w:t>
      </w:r>
      <w:r w:rsidR="009A0EA8">
        <w:rPr>
          <w:sz w:val="24"/>
          <w:szCs w:val="24"/>
        </w:rPr>
        <w:t>ась</w:t>
      </w:r>
      <w:r w:rsidR="00FC3103">
        <w:rPr>
          <w:sz w:val="24"/>
          <w:szCs w:val="24"/>
        </w:rPr>
        <w:t xml:space="preserve">, </w:t>
      </w:r>
      <w:r w:rsidR="00233C96">
        <w:rPr>
          <w:sz w:val="24"/>
          <w:szCs w:val="24"/>
        </w:rPr>
        <w:t>уведомлен</w:t>
      </w:r>
      <w:r w:rsidR="009A0EA8">
        <w:rPr>
          <w:sz w:val="24"/>
          <w:szCs w:val="24"/>
        </w:rPr>
        <w:t>а</w:t>
      </w:r>
      <w:r w:rsidR="00D616CC">
        <w:rPr>
          <w:sz w:val="24"/>
          <w:szCs w:val="24"/>
        </w:rPr>
        <w:t xml:space="preserve">. </w:t>
      </w:r>
    </w:p>
    <w:p w14:paraId="2847E3F9" w14:textId="27534C4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</w:t>
      </w:r>
      <w:r w:rsidR="00233C96">
        <w:rPr>
          <w:sz w:val="24"/>
          <w:szCs w:val="24"/>
        </w:rPr>
        <w:t>4</w:t>
      </w:r>
      <w:r w:rsidR="00F2202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233C96">
        <w:rPr>
          <w:sz w:val="24"/>
          <w:szCs w:val="24"/>
        </w:rPr>
        <w:t>не явил</w:t>
      </w:r>
      <w:r w:rsidR="009A0EA8">
        <w:rPr>
          <w:sz w:val="24"/>
          <w:szCs w:val="24"/>
        </w:rPr>
        <w:t>ась</w:t>
      </w:r>
      <w:r w:rsidR="00233C96">
        <w:rPr>
          <w:sz w:val="24"/>
          <w:szCs w:val="24"/>
        </w:rPr>
        <w:t>, уведомлен</w:t>
      </w:r>
      <w:r w:rsidR="009A0EA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69018E43" w14:textId="550E5ABD" w:rsidR="0055195B" w:rsidRPr="001C3DEE" w:rsidRDefault="00F2202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233C96">
        <w:rPr>
          <w:szCs w:val="24"/>
        </w:rPr>
        <w:t>4</w:t>
      </w:r>
      <w:r>
        <w:rPr>
          <w:szCs w:val="24"/>
        </w:rPr>
        <w:t>.04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9A0EA8">
        <w:t xml:space="preserve">о необходимости прекращения дисциплинарного производства в отношении адвоката </w:t>
      </w:r>
      <w:r w:rsidR="001C4875">
        <w:t>Р.Н.В.</w:t>
      </w:r>
      <w:r w:rsidR="009A0EA8"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1D817898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="001C4875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Заявитель в заседание Совета </w:t>
      </w:r>
      <w:r w:rsidR="00233C96">
        <w:rPr>
          <w:sz w:val="24"/>
          <w:szCs w:val="24"/>
          <w:lang w:eastAsia="en-US"/>
        </w:rPr>
        <w:t xml:space="preserve">не </w:t>
      </w:r>
      <w:r w:rsidR="00FC3103">
        <w:rPr>
          <w:sz w:val="24"/>
          <w:szCs w:val="24"/>
          <w:lang w:eastAsia="en-US"/>
        </w:rPr>
        <w:t>явил</w:t>
      </w:r>
      <w:r w:rsidR="009A0EA8">
        <w:rPr>
          <w:sz w:val="24"/>
          <w:szCs w:val="24"/>
          <w:lang w:eastAsia="en-US"/>
        </w:rPr>
        <w:t>ась</w:t>
      </w:r>
      <w:r w:rsidR="00FC3103">
        <w:rPr>
          <w:sz w:val="24"/>
          <w:szCs w:val="24"/>
          <w:lang w:eastAsia="en-US"/>
        </w:rPr>
        <w:t xml:space="preserve">, </w:t>
      </w:r>
      <w:r w:rsidR="00233C96">
        <w:rPr>
          <w:sz w:val="24"/>
          <w:szCs w:val="24"/>
          <w:lang w:eastAsia="en-US"/>
        </w:rPr>
        <w:t>уведомлен</w:t>
      </w:r>
      <w:r w:rsidR="009A0EA8">
        <w:rPr>
          <w:sz w:val="24"/>
          <w:szCs w:val="24"/>
          <w:lang w:eastAsia="en-US"/>
        </w:rPr>
        <w:t>а</w:t>
      </w:r>
      <w:r>
        <w:rPr>
          <w:sz w:val="24"/>
          <w:szCs w:val="24"/>
        </w:rPr>
        <w:t>.</w:t>
      </w:r>
    </w:p>
    <w:p w14:paraId="4CCA2005" w14:textId="088C37FA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233C96">
        <w:rPr>
          <w:sz w:val="24"/>
          <w:szCs w:val="24"/>
        </w:rPr>
        <w:t>не явил</w:t>
      </w:r>
      <w:r w:rsidR="009A0EA8">
        <w:rPr>
          <w:sz w:val="24"/>
          <w:szCs w:val="24"/>
        </w:rPr>
        <w:t>ась</w:t>
      </w:r>
      <w:r w:rsidR="00233C96">
        <w:rPr>
          <w:sz w:val="24"/>
          <w:szCs w:val="24"/>
        </w:rPr>
        <w:t>, уведомлен</w:t>
      </w:r>
      <w:r w:rsidR="009A0EA8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9A0A8D4" w14:textId="77777777" w:rsidR="00012E2C" w:rsidRDefault="00012E2C" w:rsidP="00012E2C">
      <w:pPr>
        <w:pStyle w:val="aff0"/>
        <w:ind w:firstLine="708"/>
        <w:jc w:val="both"/>
      </w:pPr>
      <w:r>
        <w:t>В соответствии с п. 1 ст. 23 КПЭА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3799851" w14:textId="77777777" w:rsidR="00012E2C" w:rsidRDefault="00012E2C" w:rsidP="00012E2C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силу п. 1 ст. 14 КПЭА,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7A468B2" w14:textId="3670DAD5" w:rsidR="00CD2EBC" w:rsidRDefault="000302CA" w:rsidP="00CD2EBC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 w:rsidRPr="00CD2EBC">
        <w:rPr>
          <w:rFonts w:ascii="Times New Roman" w:hAnsi="Times New Roman"/>
          <w:sz w:val="24"/>
          <w:szCs w:val="24"/>
        </w:rPr>
        <w:t xml:space="preserve">Комиссия правильно установила обстоятельства, подлежащие доказыванию по делу </w:t>
      </w:r>
      <w:r w:rsidR="001C4875" w:rsidRPr="00CD2EBC">
        <w:rPr>
          <w:rFonts w:ascii="Times New Roman" w:hAnsi="Times New Roman"/>
          <w:sz w:val="24"/>
          <w:szCs w:val="24"/>
        </w:rPr>
        <w:t>о дисциплинарном производстве</w:t>
      </w:r>
      <w:r w:rsidRPr="00CD2EBC">
        <w:rPr>
          <w:rFonts w:ascii="Times New Roman" w:hAnsi="Times New Roman"/>
          <w:sz w:val="24"/>
          <w:szCs w:val="24"/>
        </w:rPr>
        <w:t xml:space="preserve"> и верно распределила бремя доказывания по данному делу. </w:t>
      </w:r>
      <w:r w:rsidR="00CD2EBC" w:rsidRPr="00CD2EBC">
        <w:rPr>
          <w:rFonts w:ascii="Times New Roman" w:hAnsi="Times New Roman"/>
          <w:sz w:val="24"/>
          <w:szCs w:val="24"/>
        </w:rPr>
        <w:t xml:space="preserve">Заявителем не представлено доказательств того, что </w:t>
      </w:r>
      <w:r w:rsidR="00CD2EBC">
        <w:rPr>
          <w:rFonts w:ascii="Times New Roman" w:hAnsi="Times New Roman"/>
          <w:sz w:val="24"/>
          <w:szCs w:val="24"/>
        </w:rPr>
        <w:t>адвокат 28.02.2025 г. была уведомлена о назначении судебного заседания по уголовному делу по обвинению В</w:t>
      </w:r>
      <w:r w:rsidR="001C4875">
        <w:rPr>
          <w:rFonts w:ascii="Times New Roman" w:hAnsi="Times New Roman"/>
          <w:sz w:val="24"/>
          <w:szCs w:val="24"/>
        </w:rPr>
        <w:t>.</w:t>
      </w:r>
      <w:r w:rsidR="00CD2EBC">
        <w:rPr>
          <w:rFonts w:ascii="Times New Roman" w:hAnsi="Times New Roman"/>
          <w:sz w:val="24"/>
          <w:szCs w:val="24"/>
        </w:rPr>
        <w:t>И.Б. на 11.03.2025г.</w:t>
      </w:r>
      <w:r w:rsidR="00CD2EBC" w:rsidRPr="00CD2EBC">
        <w:rPr>
          <w:rFonts w:ascii="Times New Roman" w:hAnsi="Times New Roman"/>
          <w:sz w:val="24"/>
          <w:szCs w:val="24"/>
        </w:rPr>
        <w:t xml:space="preserve"> </w:t>
      </w:r>
      <w:r w:rsidR="00CD2EBC">
        <w:rPr>
          <w:rFonts w:ascii="Times New Roman" w:hAnsi="Times New Roman"/>
          <w:sz w:val="24"/>
          <w:szCs w:val="24"/>
        </w:rPr>
        <w:t>Напротив, адвокатом представлена распечатка телефонных звонков помощника судьи адвокату, согласно которой уведомление адвоката произошло 10.03.2025 г. в 11:51, т.е.</w:t>
      </w:r>
      <w:r w:rsidR="009734DA">
        <w:rPr>
          <w:rFonts w:ascii="Times New Roman" w:hAnsi="Times New Roman"/>
          <w:sz w:val="24"/>
          <w:szCs w:val="24"/>
        </w:rPr>
        <w:t xml:space="preserve"> лишь</w:t>
      </w:r>
      <w:r w:rsidR="00CD2EBC">
        <w:rPr>
          <w:rFonts w:ascii="Times New Roman" w:hAnsi="Times New Roman"/>
          <w:sz w:val="24"/>
          <w:szCs w:val="24"/>
        </w:rPr>
        <w:t xml:space="preserve"> за сутки до даты судебного заседания, назначенного на 11.03.2025 г. в 14:00</w:t>
      </w:r>
      <w:r w:rsidR="009734DA">
        <w:rPr>
          <w:rFonts w:ascii="Times New Roman" w:hAnsi="Times New Roman"/>
          <w:sz w:val="24"/>
          <w:szCs w:val="24"/>
        </w:rPr>
        <w:t xml:space="preserve"> что не позволяет расценить данное уведомление как заблаговременное.</w:t>
      </w:r>
      <w:r w:rsidR="00CD2EBC">
        <w:rPr>
          <w:rFonts w:ascii="Times New Roman" w:hAnsi="Times New Roman"/>
          <w:sz w:val="24"/>
          <w:szCs w:val="24"/>
        </w:rPr>
        <w:t xml:space="preserve"> </w:t>
      </w:r>
    </w:p>
    <w:p w14:paraId="502A5E13" w14:textId="1D146FB4" w:rsidR="00CD2EBC" w:rsidRDefault="00CD2EBC" w:rsidP="00CD2EBC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Адвокатом представлены доказательства добросовестности в отношении действий, направленных на уведомление суда о невозможности своего участия в деле в связи с занятостью в другом процессе, дата и время которого были согласованы ранее. Так, 10.03.2025г. адвокат попыталась направить ходатайство об отложении судебного заседания в С</w:t>
      </w:r>
      <w:r w:rsidR="001C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городском суде через сайт суда, однако сделать это не смогла по независящим от нее обстоятельствам – сайт суда был недоступен (согласно </w:t>
      </w:r>
      <w:r w:rsidR="00D604C0">
        <w:rPr>
          <w:rFonts w:ascii="Times New Roman" w:hAnsi="Times New Roman"/>
          <w:sz w:val="24"/>
          <w:szCs w:val="24"/>
        </w:rPr>
        <w:t xml:space="preserve">представленному адвокатом скриншоту доступ к сайту был невозможен). 11.03.2025 г. адвокат направила данное ходатайство посредством </w:t>
      </w:r>
      <w:r w:rsidR="00CD2C61">
        <w:rPr>
          <w:rFonts w:ascii="Times New Roman" w:hAnsi="Times New Roman"/>
          <w:sz w:val="24"/>
          <w:szCs w:val="24"/>
        </w:rPr>
        <w:t>мессенджера</w:t>
      </w:r>
      <w:r w:rsidR="00D604C0">
        <w:rPr>
          <w:rFonts w:ascii="Times New Roman" w:hAnsi="Times New Roman"/>
          <w:sz w:val="24"/>
          <w:szCs w:val="24"/>
        </w:rPr>
        <w:t xml:space="preserve"> </w:t>
      </w:r>
      <w:r w:rsidR="00CD2C61">
        <w:rPr>
          <w:rFonts w:ascii="Times New Roman" w:hAnsi="Times New Roman"/>
          <w:sz w:val="24"/>
          <w:szCs w:val="24"/>
          <w:lang w:val="en-US"/>
        </w:rPr>
        <w:t>WhatsApp</w:t>
      </w:r>
      <w:r w:rsidR="00D604C0">
        <w:rPr>
          <w:rFonts w:ascii="Times New Roman" w:hAnsi="Times New Roman"/>
          <w:sz w:val="24"/>
          <w:szCs w:val="24"/>
        </w:rPr>
        <w:t xml:space="preserve"> на личный мобильный телефон судьи, полученный </w:t>
      </w:r>
      <w:r w:rsidR="00CD2C61">
        <w:rPr>
          <w:rFonts w:ascii="Times New Roman" w:hAnsi="Times New Roman"/>
          <w:sz w:val="24"/>
          <w:szCs w:val="24"/>
        </w:rPr>
        <w:t xml:space="preserve">у </w:t>
      </w:r>
      <w:r w:rsidR="00D604C0">
        <w:rPr>
          <w:rFonts w:ascii="Times New Roman" w:hAnsi="Times New Roman"/>
          <w:sz w:val="24"/>
          <w:szCs w:val="24"/>
        </w:rPr>
        <w:t>помощника</w:t>
      </w:r>
      <w:r w:rsidR="00F30874">
        <w:rPr>
          <w:rFonts w:ascii="Times New Roman" w:hAnsi="Times New Roman"/>
          <w:sz w:val="24"/>
          <w:szCs w:val="24"/>
        </w:rPr>
        <w:t xml:space="preserve"> судьи</w:t>
      </w:r>
      <w:r w:rsidR="00D604C0">
        <w:rPr>
          <w:rFonts w:ascii="Times New Roman" w:hAnsi="Times New Roman"/>
          <w:sz w:val="24"/>
          <w:szCs w:val="24"/>
        </w:rPr>
        <w:t xml:space="preserve">. </w:t>
      </w:r>
    </w:p>
    <w:p w14:paraId="59A37628" w14:textId="1A87BD85" w:rsidR="00D604C0" w:rsidRDefault="00D604C0" w:rsidP="00CD2EBC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также считает заслуживающим внимания довод адвоката о том, что согласно информации из карточки дела </w:t>
      </w:r>
      <w:r w:rsidR="006C0928">
        <w:rPr>
          <w:rFonts w:ascii="Times New Roman" w:hAnsi="Times New Roman"/>
          <w:sz w:val="24"/>
          <w:szCs w:val="24"/>
        </w:rPr>
        <w:t xml:space="preserve">на сайте </w:t>
      </w:r>
      <w:r w:rsidR="00F30874">
        <w:rPr>
          <w:rFonts w:ascii="Times New Roman" w:hAnsi="Times New Roman"/>
          <w:sz w:val="24"/>
          <w:szCs w:val="24"/>
        </w:rPr>
        <w:t>С</w:t>
      </w:r>
      <w:r w:rsidR="001C4875">
        <w:rPr>
          <w:rFonts w:ascii="Times New Roman" w:hAnsi="Times New Roman"/>
          <w:sz w:val="24"/>
          <w:szCs w:val="24"/>
        </w:rPr>
        <w:t>.</w:t>
      </w:r>
      <w:r w:rsidR="00F30874">
        <w:rPr>
          <w:rFonts w:ascii="Times New Roman" w:hAnsi="Times New Roman"/>
          <w:sz w:val="24"/>
          <w:szCs w:val="24"/>
        </w:rPr>
        <w:t xml:space="preserve"> городского </w:t>
      </w:r>
      <w:r w:rsidR="006C0928">
        <w:rPr>
          <w:rFonts w:ascii="Times New Roman" w:hAnsi="Times New Roman"/>
          <w:sz w:val="24"/>
          <w:szCs w:val="24"/>
        </w:rPr>
        <w:t>суда, основанием для отложения его рассмотрения 11.03.2025 г. явилась неявка защитника. При этом, в заседание 11.03.2025 г.</w:t>
      </w:r>
      <w:r w:rsidR="00F30874">
        <w:rPr>
          <w:rFonts w:ascii="Times New Roman" w:hAnsi="Times New Roman"/>
          <w:sz w:val="24"/>
          <w:szCs w:val="24"/>
        </w:rPr>
        <w:t>,</w:t>
      </w:r>
      <w:r w:rsidR="006C0928">
        <w:rPr>
          <w:rFonts w:ascii="Times New Roman" w:hAnsi="Times New Roman"/>
          <w:sz w:val="24"/>
          <w:szCs w:val="24"/>
        </w:rPr>
        <w:t xml:space="preserve"> помимо нее</w:t>
      </w:r>
      <w:r w:rsidR="00F30874">
        <w:rPr>
          <w:rFonts w:ascii="Times New Roman" w:hAnsi="Times New Roman"/>
          <w:sz w:val="24"/>
          <w:szCs w:val="24"/>
        </w:rPr>
        <w:t>,</w:t>
      </w:r>
      <w:r w:rsidR="006C0928">
        <w:rPr>
          <w:rFonts w:ascii="Times New Roman" w:hAnsi="Times New Roman"/>
          <w:sz w:val="24"/>
          <w:szCs w:val="24"/>
        </w:rPr>
        <w:t xml:space="preserve"> не явился другой защитник, которого суд не уведомил о дате и времени заседания</w:t>
      </w:r>
      <w:r w:rsidR="00F30874">
        <w:rPr>
          <w:rFonts w:ascii="Times New Roman" w:hAnsi="Times New Roman"/>
          <w:sz w:val="24"/>
          <w:szCs w:val="24"/>
        </w:rPr>
        <w:t>,</w:t>
      </w:r>
      <w:r w:rsidR="006C0928">
        <w:rPr>
          <w:rFonts w:ascii="Times New Roman" w:hAnsi="Times New Roman"/>
          <w:sz w:val="24"/>
          <w:szCs w:val="24"/>
        </w:rPr>
        <w:t xml:space="preserve"> и который в этот день участвовал в следственных действиях по другому делу. По этой причине проведение заседания 11.03.2025 г. было невозможно и по этой причине.</w:t>
      </w:r>
    </w:p>
    <w:p w14:paraId="57FC3AD1" w14:textId="609D2E9E" w:rsidR="006C0928" w:rsidRDefault="001A7443" w:rsidP="00CD2EBC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подтверждение уважительности неявки 11.03.2025 г. в 14:00 в судебное заседание С</w:t>
      </w:r>
      <w:r w:rsidR="001C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городского суда адвокат представила справку судьи 235 гарнизонного военного суда о рассмотрении уголовного дела в отношении К</w:t>
      </w:r>
      <w:r w:rsidR="001C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И.И. и других в этот же день и время.</w:t>
      </w:r>
    </w:p>
    <w:p w14:paraId="25F321A7" w14:textId="5B6A0688" w:rsidR="00581D79" w:rsidRDefault="001A7443" w:rsidP="001A7443">
      <w:pPr>
        <w:pStyle w:val="afe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Совет приходит к выводу, что адвокат предприняла все необходимые меры к извещению суда о своей занятости 11.03.2025 г. в судебном заседании по другому уголовному делу и подтвердила уважительность причин своей неявки в заседание С</w:t>
      </w:r>
      <w:r w:rsidR="001C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городского суда 11.03.2025 г.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73D7F77E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1C4875">
        <w:rPr>
          <w:sz w:val="24"/>
          <w:szCs w:val="24"/>
        </w:rPr>
        <w:t>Р.Н.В.</w:t>
      </w:r>
      <w:r w:rsidR="009A0EA8" w:rsidRPr="009A0EA8">
        <w:rPr>
          <w:sz w:val="24"/>
          <w:szCs w:val="24"/>
        </w:rPr>
        <w:t>, имеющей регистрационный номер</w:t>
      </w:r>
      <w:proofErr w:type="gramStart"/>
      <w:r w:rsidR="009A0EA8" w:rsidRPr="009A0EA8">
        <w:rPr>
          <w:sz w:val="24"/>
          <w:szCs w:val="24"/>
        </w:rPr>
        <w:t xml:space="preserve"> </w:t>
      </w:r>
      <w:r w:rsidR="001C4875">
        <w:rPr>
          <w:sz w:val="24"/>
          <w:szCs w:val="24"/>
        </w:rPr>
        <w:t>….</w:t>
      </w:r>
      <w:proofErr w:type="gramEnd"/>
      <w:r w:rsidR="001C4875">
        <w:rPr>
          <w:sz w:val="24"/>
          <w:szCs w:val="24"/>
        </w:rPr>
        <w:t>.</w:t>
      </w:r>
      <w:r w:rsidR="009A0EA8" w:rsidRPr="009A0EA8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D60EB" w14:textId="77777777" w:rsidR="006B37F8" w:rsidRDefault="006B37F8" w:rsidP="00C01A07">
      <w:r>
        <w:separator/>
      </w:r>
    </w:p>
  </w:endnote>
  <w:endnote w:type="continuationSeparator" w:id="0">
    <w:p w14:paraId="5BB46B1D" w14:textId="77777777" w:rsidR="006B37F8" w:rsidRDefault="006B37F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5169" w14:textId="77777777" w:rsidR="006B37F8" w:rsidRDefault="006B37F8" w:rsidP="00C01A07">
      <w:r>
        <w:separator/>
      </w:r>
    </w:p>
  </w:footnote>
  <w:footnote w:type="continuationSeparator" w:id="0">
    <w:p w14:paraId="6E2D3FA4" w14:textId="77777777" w:rsidR="006B37F8" w:rsidRDefault="006B37F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973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1981">
    <w:abstractNumId w:val="2"/>
  </w:num>
  <w:num w:numId="2" w16cid:durableId="2062244887">
    <w:abstractNumId w:val="12"/>
  </w:num>
  <w:num w:numId="3" w16cid:durableId="976028018">
    <w:abstractNumId w:val="13"/>
  </w:num>
  <w:num w:numId="4" w16cid:durableId="1521318224">
    <w:abstractNumId w:val="5"/>
  </w:num>
  <w:num w:numId="5" w16cid:durableId="1115521009">
    <w:abstractNumId w:val="8"/>
  </w:num>
  <w:num w:numId="6" w16cid:durableId="178810556">
    <w:abstractNumId w:val="4"/>
  </w:num>
  <w:num w:numId="7" w16cid:durableId="174853422">
    <w:abstractNumId w:val="6"/>
  </w:num>
  <w:num w:numId="8" w16cid:durableId="1260870512">
    <w:abstractNumId w:val="16"/>
  </w:num>
  <w:num w:numId="9" w16cid:durableId="2084453161">
    <w:abstractNumId w:val="14"/>
  </w:num>
  <w:num w:numId="10" w16cid:durableId="1497500760">
    <w:abstractNumId w:val="15"/>
  </w:num>
  <w:num w:numId="11" w16cid:durableId="29578647">
    <w:abstractNumId w:val="9"/>
  </w:num>
  <w:num w:numId="12" w16cid:durableId="1201406554">
    <w:abstractNumId w:val="17"/>
  </w:num>
  <w:num w:numId="13" w16cid:durableId="476453823">
    <w:abstractNumId w:val="0"/>
  </w:num>
  <w:num w:numId="14" w16cid:durableId="850218402">
    <w:abstractNumId w:val="7"/>
  </w:num>
  <w:num w:numId="15" w16cid:durableId="960114874">
    <w:abstractNumId w:val="10"/>
  </w:num>
  <w:num w:numId="16" w16cid:durableId="362361949">
    <w:abstractNumId w:val="3"/>
  </w:num>
  <w:num w:numId="17" w16cid:durableId="1770925997">
    <w:abstractNumId w:val="11"/>
  </w:num>
  <w:num w:numId="18" w16cid:durableId="21856429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2E2C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02CA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443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4875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3C96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37C7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B9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37F8"/>
    <w:rsid w:val="006B42B6"/>
    <w:rsid w:val="006B4C2F"/>
    <w:rsid w:val="006B5F11"/>
    <w:rsid w:val="006B78E2"/>
    <w:rsid w:val="006C0928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1A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34DA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0EA8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67B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7E3D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1A19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2C61"/>
    <w:rsid w:val="00CD2EBC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4C0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0874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6F18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103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E3B95ED1-4040-4B2B-97F6-008C4C5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  <w:style w:type="paragraph" w:customStyle="1" w:styleId="aff0">
    <w:basedOn w:val="a"/>
    <w:next w:val="aa"/>
    <w:uiPriority w:val="99"/>
    <w:rsid w:val="00012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BF30-7EB2-4313-AAD9-6B038FE0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2025-06-30T14:06:00Z</cp:lastPrinted>
  <dcterms:created xsi:type="dcterms:W3CDTF">2025-06-30T14:06:00Z</dcterms:created>
  <dcterms:modified xsi:type="dcterms:W3CDTF">2025-08-15T06:36:00Z</dcterms:modified>
</cp:coreProperties>
</file>